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956229">
      <w:pPr>
        <w:pStyle w:val="Heading1"/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56"/>
        <w:gridCol w:w="1940"/>
        <w:gridCol w:w="998"/>
        <w:gridCol w:w="524"/>
        <w:gridCol w:w="838"/>
        <w:gridCol w:w="1350"/>
        <w:gridCol w:w="224"/>
        <w:gridCol w:w="42"/>
        <w:gridCol w:w="1536"/>
        <w:gridCol w:w="1115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6E124E">
        <w:trPr>
          <w:gridAfter w:val="1"/>
          <w:wAfter w:w="9" w:type="dxa"/>
        </w:trPr>
        <w:tc>
          <w:tcPr>
            <w:tcW w:w="190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7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8939D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8939DE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6E124E">
        <w:trPr>
          <w:gridAfter w:val="1"/>
          <w:wAfter w:w="9" w:type="dxa"/>
        </w:trPr>
        <w:tc>
          <w:tcPr>
            <w:tcW w:w="19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939D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6E124E">
        <w:trPr>
          <w:gridAfter w:val="1"/>
          <w:wAfter w:w="9" w:type="dxa"/>
        </w:trPr>
        <w:tc>
          <w:tcPr>
            <w:tcW w:w="19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939DE" w:rsidP="008939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939DE">
              <w:rPr>
                <w:rFonts w:asciiTheme="majorBidi" w:hAnsiTheme="majorBidi" w:cs="B Nazanin"/>
                <w:b/>
                <w:bCs/>
                <w:rtl/>
              </w:rPr>
              <w:t>گفتاردرمان</w:t>
            </w:r>
            <w:r w:rsidRPr="008939D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6E124E">
        <w:trPr>
          <w:gridAfter w:val="1"/>
          <w:wAfter w:w="9" w:type="dxa"/>
        </w:trPr>
        <w:tc>
          <w:tcPr>
            <w:tcW w:w="19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86548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86548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86548C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6E124E">
        <w:trPr>
          <w:gridAfter w:val="1"/>
          <w:wAfter w:w="9" w:type="dxa"/>
          <w:trHeight w:val="456"/>
        </w:trPr>
        <w:tc>
          <w:tcPr>
            <w:tcW w:w="19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E2E2A" w:rsidP="00EE2E2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گفتاردرمانی در اختلالات صداهای گفتاری </w:t>
            </w:r>
            <w:r w:rsidR="00F07C62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6E124E">
        <w:trPr>
          <w:gridAfter w:val="1"/>
          <w:wAfter w:w="9" w:type="dxa"/>
        </w:trPr>
        <w:tc>
          <w:tcPr>
            <w:tcW w:w="19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B6A3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B6A36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6E124E">
        <w:trPr>
          <w:gridAfter w:val="1"/>
          <w:wAfter w:w="9" w:type="dxa"/>
        </w:trPr>
        <w:tc>
          <w:tcPr>
            <w:tcW w:w="19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0D060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</w:t>
            </w:r>
            <w:r w:rsidR="000D060B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0D060B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</w:tr>
      <w:tr w:rsidR="005953CA" w:rsidRPr="000D5DB0" w:rsidTr="006E124E">
        <w:trPr>
          <w:gridAfter w:val="1"/>
          <w:wAfter w:w="9" w:type="dxa"/>
        </w:trPr>
        <w:tc>
          <w:tcPr>
            <w:tcW w:w="19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7620B" w:rsidP="00F07C6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7620B">
              <w:rPr>
                <w:rFonts w:asciiTheme="majorBidi" w:hAnsiTheme="majorBidi" w:cs="B Nazanin"/>
                <w:b/>
                <w:bCs/>
                <w:rtl/>
              </w:rPr>
              <w:t>3711791</w:t>
            </w:r>
          </w:p>
        </w:tc>
      </w:tr>
      <w:tr w:rsidR="005953CA" w:rsidRPr="000D5DB0" w:rsidTr="006E124E">
        <w:trPr>
          <w:gridAfter w:val="1"/>
          <w:wAfter w:w="9" w:type="dxa"/>
        </w:trPr>
        <w:tc>
          <w:tcPr>
            <w:tcW w:w="190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7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B6A3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</w:tr>
      <w:tr w:rsidR="005953CA" w:rsidRPr="000D5DB0" w:rsidTr="006E124E">
        <w:trPr>
          <w:gridAfter w:val="1"/>
          <w:wAfter w:w="9" w:type="dxa"/>
        </w:trPr>
        <w:tc>
          <w:tcPr>
            <w:tcW w:w="190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7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C2B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سلمان عبدی</w:t>
            </w:r>
          </w:p>
        </w:tc>
      </w:tr>
      <w:tr w:rsidR="005953CA" w:rsidRPr="000D5DB0" w:rsidTr="006E124E">
        <w:trPr>
          <w:gridAfter w:val="1"/>
          <w:wAfter w:w="9" w:type="dxa"/>
        </w:trPr>
        <w:tc>
          <w:tcPr>
            <w:tcW w:w="19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B6A3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6E124E">
        <w:trPr>
          <w:gridAfter w:val="1"/>
          <w:wAfter w:w="9" w:type="dxa"/>
        </w:trPr>
        <w:tc>
          <w:tcPr>
            <w:tcW w:w="19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17F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 (</w:t>
            </w:r>
            <w:r>
              <w:rPr>
                <w:rFonts w:asciiTheme="majorBidi" w:hAnsiTheme="majorBidi" w:cs="B Nazanin"/>
                <w:b/>
                <w:bCs/>
              </w:rPr>
              <w:t>PhD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6E124E">
        <w:trPr>
          <w:gridAfter w:val="1"/>
          <w:wAfter w:w="9" w:type="dxa"/>
        </w:trPr>
        <w:tc>
          <w:tcPr>
            <w:tcW w:w="19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17F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6E124E">
        <w:trPr>
          <w:gridAfter w:val="1"/>
          <w:wAfter w:w="9" w:type="dxa"/>
        </w:trPr>
        <w:tc>
          <w:tcPr>
            <w:tcW w:w="19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230E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4C2B0F">
                <w:rPr>
                  <w:rStyle w:val="Hyperlink"/>
                  <w:rFonts w:asciiTheme="majorBidi" w:hAnsiTheme="majorBidi" w:cs="B Nazanin"/>
                </w:rPr>
                <w:t>Salma</w:t>
              </w:r>
              <w:r w:rsidR="004C2B0F" w:rsidRPr="00E178A8">
                <w:rPr>
                  <w:rStyle w:val="Hyperlink"/>
                  <w:rFonts w:asciiTheme="majorBidi" w:hAnsiTheme="majorBidi" w:cs="B Nazanin"/>
                </w:rPr>
                <w:t>nabdi.slp@gamail.com</w:t>
              </w:r>
            </w:hyperlink>
          </w:p>
        </w:tc>
      </w:tr>
      <w:tr w:rsidR="005953CA" w:rsidRPr="000D5DB0" w:rsidTr="006E124E">
        <w:trPr>
          <w:gridAfter w:val="1"/>
          <w:wAfter w:w="9" w:type="dxa"/>
        </w:trPr>
        <w:tc>
          <w:tcPr>
            <w:tcW w:w="190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7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17F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کیلومتر 5 جاده دامغان، دانشگاه علوم پزشکی سمنان، گروه گفتاردرمانی</w:t>
            </w:r>
          </w:p>
        </w:tc>
      </w:tr>
      <w:tr w:rsidR="007A0218" w:rsidRPr="000D5DB0" w:rsidTr="006E124E">
        <w:trPr>
          <w:gridAfter w:val="1"/>
          <w:wAfter w:w="9" w:type="dxa"/>
          <w:trHeight w:val="768"/>
        </w:trPr>
        <w:tc>
          <w:tcPr>
            <w:tcW w:w="190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0218" w:rsidRPr="00CD6563" w:rsidRDefault="007A021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7A0218" w:rsidRPr="00CD6563" w:rsidRDefault="007A021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7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0218" w:rsidRPr="00CD6563" w:rsidRDefault="007A0218" w:rsidP="00153C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افزایش دانش و آگاهی با معرفی دیدگاه ها و نگرش های جدید در آسیب شناسی، ارزیابی و درمان اختلالات آوایی و واجی با علت های مختلف</w:t>
            </w:r>
          </w:p>
        </w:tc>
      </w:tr>
      <w:tr w:rsidR="007A0218" w:rsidRPr="000D5DB0" w:rsidTr="006E124E">
        <w:trPr>
          <w:gridAfter w:val="1"/>
          <w:wAfter w:w="9" w:type="dxa"/>
          <w:trHeight w:val="832"/>
        </w:trPr>
        <w:tc>
          <w:tcPr>
            <w:tcW w:w="190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7A0218" w:rsidRPr="00CD6563" w:rsidRDefault="007A0218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7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A0218" w:rsidRPr="00CD6563" w:rsidRDefault="007A0218" w:rsidP="00153C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این درس دانشجو دیدگاه های مبتنی بر ماهیت اختلالات واج شناختی و آواشناختی را مورد بررسی قرار می دهد . با روش های ارزیابی و درمان اختلالات صداهای گفتار در آسیب دستگاه های اعصاب و نابسامانی های زبانی، شناختی، ساختمانی و حسی و حرکتی آشنا می شود. با تحلیل های مبتنی بر شواهد، شیوه های مناسب درمان را انتخاب و فرآیند درمان را مدیریت می کند.</w:t>
            </w:r>
          </w:p>
        </w:tc>
      </w:tr>
      <w:tr w:rsidR="007A4F02" w:rsidRPr="000D5DB0" w:rsidTr="006E124E">
        <w:trPr>
          <w:gridAfter w:val="1"/>
          <w:wAfter w:w="9" w:type="dxa"/>
          <w:trHeight w:val="570"/>
        </w:trPr>
        <w:tc>
          <w:tcPr>
            <w:tcW w:w="190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3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7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6E124E">
        <w:trPr>
          <w:gridAfter w:val="1"/>
          <w:wAfter w:w="9" w:type="dxa"/>
          <w:trHeight w:val="257"/>
        </w:trPr>
        <w:tc>
          <w:tcPr>
            <w:tcW w:w="190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38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017FF1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A2"/>
            </w:r>
          </w:p>
        </w:tc>
        <w:tc>
          <w:tcPr>
            <w:tcW w:w="297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60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6E124E">
        <w:trPr>
          <w:gridAfter w:val="2"/>
          <w:wAfter w:w="18" w:type="dxa"/>
        </w:trPr>
        <w:tc>
          <w:tcPr>
            <w:tcW w:w="190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38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74AD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374A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7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51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74AD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374A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7A4F02" w:rsidRPr="000D5DB0" w:rsidTr="006E124E">
        <w:trPr>
          <w:gridAfter w:val="2"/>
          <w:wAfter w:w="18" w:type="dxa"/>
        </w:trPr>
        <w:tc>
          <w:tcPr>
            <w:tcW w:w="190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7A4F02" w:rsidRPr="00CD6563" w:rsidRDefault="007A4F02" w:rsidP="00374AD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374A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7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6E124E">
        <w:trPr>
          <w:gridAfter w:val="2"/>
          <w:wAfter w:w="18" w:type="dxa"/>
        </w:trPr>
        <w:tc>
          <w:tcPr>
            <w:tcW w:w="190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7A4F02" w:rsidRPr="00CD6563" w:rsidRDefault="007A4F02" w:rsidP="00374AD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374A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7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6E124E">
        <w:trPr>
          <w:gridAfter w:val="2"/>
          <w:wAfter w:w="18" w:type="dxa"/>
        </w:trPr>
        <w:tc>
          <w:tcPr>
            <w:tcW w:w="190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7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5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74AD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374A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6E124E">
        <w:trPr>
          <w:gridAfter w:val="2"/>
          <w:wAfter w:w="18" w:type="dxa"/>
        </w:trPr>
        <w:tc>
          <w:tcPr>
            <w:tcW w:w="190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29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6E124E">
        <w:trPr>
          <w:gridAfter w:val="2"/>
          <w:wAfter w:w="18" w:type="dxa"/>
          <w:trHeight w:val="697"/>
        </w:trPr>
        <w:tc>
          <w:tcPr>
            <w:tcW w:w="190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6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6E124E">
        <w:trPr>
          <w:gridAfter w:val="2"/>
          <w:wAfter w:w="18" w:type="dxa"/>
          <w:trHeight w:val="1382"/>
        </w:trPr>
        <w:tc>
          <w:tcPr>
            <w:tcW w:w="190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6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0050D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2E78B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0050D5" w:rsidRPr="000050D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0050D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0050D5" w:rsidRPr="000050D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0218" w:rsidRPr="007A0218" w:rsidRDefault="007A0218" w:rsidP="007A0218">
            <w:pPr>
              <w:spacing w:after="160" w:line="276" w:lineRule="auto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 w:rsidRPr="007A0218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7A0218" w:rsidRPr="007A0218" w:rsidRDefault="007A0218" w:rsidP="007A0218">
            <w:pPr>
              <w:bidi w:val="0"/>
              <w:spacing w:after="160" w:line="259" w:lineRule="auto"/>
              <w:outlineLvl w:val="3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7A021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1. Dodd B. Differential diagnosis and treatment of children with speech disorder. John Wiley &amp; Sons; 2013 May 30.</w:t>
            </w:r>
          </w:p>
          <w:p w:rsidR="007A0218" w:rsidRPr="007A0218" w:rsidRDefault="007A0218" w:rsidP="007A0218">
            <w:pPr>
              <w:bidi w:val="0"/>
              <w:spacing w:after="160" w:line="259" w:lineRule="auto"/>
              <w:outlineLvl w:val="3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7A021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7A021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Bernthal</w:t>
            </w:r>
            <w:proofErr w:type="spellEnd"/>
            <w:r w:rsidRPr="007A021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JE. Articulation and phonological disorders. Speech Sound Disorders in Children. 2009.</w:t>
            </w:r>
          </w:p>
          <w:p w:rsidR="00960AA2" w:rsidRPr="00B8027C" w:rsidRDefault="007A0218" w:rsidP="007A0218">
            <w:pPr>
              <w:bidi w:val="0"/>
              <w:jc w:val="right"/>
              <w:outlineLvl w:val="3"/>
              <w:rPr>
                <w:rFonts w:cs="Times New Roman"/>
                <w:sz w:val="40"/>
                <w:szCs w:val="40"/>
              </w:rPr>
            </w:pPr>
            <w:r w:rsidRPr="007A0218">
              <w:rPr>
                <w:rFonts w:ascii="Calibri" w:eastAsia="Calibri" w:hAnsi="Calibri" w:cs="Times New Roman" w:hint="cs"/>
                <w:b/>
                <w:bCs/>
                <w:sz w:val="20"/>
                <w:szCs w:val="20"/>
                <w:rtl/>
              </w:rPr>
              <w:t>3) ظریفیان ط، فتوحی م، شهریاری م، اختلالات صداهای گفتاری در کودکان، تهران: نویسه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243CE4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برنامه</w:t>
            </w:r>
            <w:r w:rsidR="000B1EDF"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عناوین درس در هر دوره </w:t>
            </w:r>
          </w:p>
        </w:tc>
      </w:tr>
      <w:tr w:rsidR="000C0DF1" w:rsidTr="007C3B2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43CE4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79" w:type="dxa"/>
            <w:gridSpan w:val="3"/>
            <w:shd w:val="clear" w:color="auto" w:fill="FFFF66"/>
            <w:vAlign w:val="center"/>
          </w:tcPr>
          <w:p w:rsidR="00174C9E" w:rsidRPr="00243CE4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522" w:type="dxa"/>
            <w:gridSpan w:val="2"/>
            <w:shd w:val="clear" w:color="auto" w:fill="FFFF66"/>
            <w:vAlign w:val="center"/>
          </w:tcPr>
          <w:p w:rsidR="00174C9E" w:rsidRPr="00243CE4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38" w:type="dxa"/>
            <w:shd w:val="clear" w:color="auto" w:fill="FFFF66"/>
            <w:vAlign w:val="center"/>
          </w:tcPr>
          <w:p w:rsidR="00174C9E" w:rsidRPr="00243CE4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0" w:type="dxa"/>
            <w:shd w:val="clear" w:color="auto" w:fill="FFFF66"/>
            <w:vAlign w:val="center"/>
          </w:tcPr>
          <w:p w:rsidR="00174C9E" w:rsidRPr="00243CE4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02" w:type="dxa"/>
            <w:gridSpan w:val="3"/>
            <w:shd w:val="clear" w:color="auto" w:fill="FFFF66"/>
            <w:vAlign w:val="center"/>
          </w:tcPr>
          <w:p w:rsidR="00174C9E" w:rsidRPr="00243CE4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3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243CE4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E64309"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836755" w:rsidTr="007C3B2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36755" w:rsidRPr="00243CE4" w:rsidRDefault="0083675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179" w:type="dxa"/>
            <w:gridSpan w:val="3"/>
            <w:shd w:val="clear" w:color="auto" w:fill="auto"/>
          </w:tcPr>
          <w:p w:rsidR="00836755" w:rsidRPr="00243CE4" w:rsidRDefault="00836755" w:rsidP="00787A54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آشنایی با نظریه ها و مبانی فراگیری صداهای گفتاری و چگونگی اختلال در آن ها</w:t>
            </w:r>
          </w:p>
        </w:tc>
        <w:tc>
          <w:tcPr>
            <w:tcW w:w="1522" w:type="dxa"/>
            <w:gridSpan w:val="2"/>
            <w:shd w:val="clear" w:color="auto" w:fill="auto"/>
            <w:vAlign w:val="center"/>
          </w:tcPr>
          <w:p w:rsidR="00836755" w:rsidRPr="00243CE4" w:rsidRDefault="004C2B0F" w:rsidP="004C2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24</w:t>
            </w:r>
            <w:r w:rsidR="00836755"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</w:t>
            </w: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6</w:t>
            </w:r>
            <w:r w:rsidR="00836755"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/140</w:t>
            </w: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836755" w:rsidRPr="00243CE4" w:rsidRDefault="004C2B0F" w:rsidP="006E1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36755" w:rsidRPr="00243CE4" w:rsidRDefault="00836755" w:rsidP="000B53F7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</w:t>
            </w:r>
          </w:p>
        </w:tc>
        <w:tc>
          <w:tcPr>
            <w:tcW w:w="1802" w:type="dxa"/>
            <w:gridSpan w:val="3"/>
            <w:shd w:val="clear" w:color="auto" w:fill="auto"/>
            <w:vAlign w:val="center"/>
          </w:tcPr>
          <w:p w:rsidR="00836755" w:rsidRPr="00243CE4" w:rsidRDefault="00836755" w:rsidP="00644D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اسلاید، ماژیک، تخته</w:t>
            </w:r>
          </w:p>
        </w:tc>
        <w:tc>
          <w:tcPr>
            <w:tcW w:w="1133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36755" w:rsidRPr="00243CE4" w:rsidRDefault="00836755" w:rsidP="00845E0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836755" w:rsidTr="007C3B2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36755" w:rsidRPr="00243CE4" w:rsidRDefault="0083675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179" w:type="dxa"/>
            <w:gridSpan w:val="3"/>
            <w:shd w:val="clear" w:color="auto" w:fill="auto"/>
          </w:tcPr>
          <w:p w:rsidR="00836755" w:rsidRPr="00243CE4" w:rsidRDefault="00836755" w:rsidP="00153C75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آشنایی با نظریه ها و مبانی فراگیری صداهای گفتاری و چگونگی اختلال در آن ها</w:t>
            </w:r>
          </w:p>
        </w:tc>
        <w:tc>
          <w:tcPr>
            <w:tcW w:w="1522" w:type="dxa"/>
            <w:gridSpan w:val="2"/>
            <w:shd w:val="clear" w:color="auto" w:fill="auto"/>
          </w:tcPr>
          <w:p w:rsidR="00836755" w:rsidRPr="00243CE4" w:rsidRDefault="004C2B0F" w:rsidP="004C2B0F">
            <w:pPr>
              <w:jc w:val="center"/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7</w:t>
            </w:r>
            <w:r w:rsidR="00836755"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/7/140</w:t>
            </w: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836755" w:rsidRPr="00243CE4" w:rsidRDefault="004C2B0F" w:rsidP="00613B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50" w:type="dxa"/>
            <w:shd w:val="clear" w:color="auto" w:fill="auto"/>
          </w:tcPr>
          <w:p w:rsidR="00836755" w:rsidRPr="00243CE4" w:rsidRDefault="00836755">
            <w:pPr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</w:t>
            </w:r>
          </w:p>
        </w:tc>
        <w:tc>
          <w:tcPr>
            <w:tcW w:w="1802" w:type="dxa"/>
            <w:gridSpan w:val="3"/>
            <w:shd w:val="clear" w:color="auto" w:fill="auto"/>
            <w:vAlign w:val="center"/>
          </w:tcPr>
          <w:p w:rsidR="00836755" w:rsidRPr="00243CE4" w:rsidRDefault="00836755" w:rsidP="00C011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اسلاید، ماژیک، تخته</w:t>
            </w:r>
          </w:p>
        </w:tc>
        <w:tc>
          <w:tcPr>
            <w:tcW w:w="1133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36755" w:rsidRPr="00243CE4" w:rsidRDefault="00836755" w:rsidP="00845E0A">
            <w:pPr>
              <w:jc w:val="center"/>
              <w:rPr>
                <w:rFonts w:cs="B Nazanin"/>
                <w:sz w:val="20"/>
                <w:szCs w:val="20"/>
              </w:rPr>
            </w:pPr>
            <w:r w:rsidRPr="00243CE4">
              <w:rPr>
                <w:rFonts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4C2B0F" w:rsidTr="00C43E6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2B0F" w:rsidRPr="00243CE4" w:rsidRDefault="004C2B0F" w:rsidP="004C2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179" w:type="dxa"/>
            <w:gridSpan w:val="3"/>
            <w:shd w:val="clear" w:color="auto" w:fill="auto"/>
          </w:tcPr>
          <w:p w:rsidR="004C2B0F" w:rsidRPr="00243CE4" w:rsidRDefault="004C2B0F" w:rsidP="004C2B0F">
            <w:pPr>
              <w:contextualSpacing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243CE4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ارزیابی جنبه های مختلف در اختلالات صداهای گفتاری و تعیین پیش آگهی</w:t>
            </w:r>
          </w:p>
          <w:p w:rsidR="004C2B0F" w:rsidRPr="00243CE4" w:rsidRDefault="004C2B0F" w:rsidP="004C2B0F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4C2B0F" w:rsidRPr="00243CE4" w:rsidRDefault="004C2B0F" w:rsidP="004C2B0F">
            <w:pPr>
              <w:jc w:val="center"/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14/7/1403</w:t>
            </w:r>
          </w:p>
        </w:tc>
        <w:tc>
          <w:tcPr>
            <w:tcW w:w="838" w:type="dxa"/>
            <w:shd w:val="clear" w:color="auto" w:fill="auto"/>
          </w:tcPr>
          <w:p w:rsidR="004C2B0F" w:rsidRPr="00243CE4" w:rsidRDefault="004C2B0F" w:rsidP="004C2B0F">
            <w:pPr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50" w:type="dxa"/>
            <w:shd w:val="clear" w:color="auto" w:fill="auto"/>
          </w:tcPr>
          <w:p w:rsidR="004C2B0F" w:rsidRPr="00243CE4" w:rsidRDefault="004C2B0F" w:rsidP="004C2B0F">
            <w:pPr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</w:t>
            </w:r>
          </w:p>
        </w:tc>
        <w:tc>
          <w:tcPr>
            <w:tcW w:w="1802" w:type="dxa"/>
            <w:gridSpan w:val="3"/>
            <w:shd w:val="clear" w:color="auto" w:fill="auto"/>
            <w:vAlign w:val="center"/>
          </w:tcPr>
          <w:p w:rsidR="004C2B0F" w:rsidRPr="00243CE4" w:rsidRDefault="004C2B0F" w:rsidP="004C2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اسلاید، ماژیک، تخته</w:t>
            </w:r>
          </w:p>
        </w:tc>
        <w:tc>
          <w:tcPr>
            <w:tcW w:w="1133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C2B0F" w:rsidRPr="00243CE4" w:rsidRDefault="004C2B0F" w:rsidP="004C2B0F">
            <w:pPr>
              <w:jc w:val="center"/>
              <w:rPr>
                <w:rFonts w:cs="B Nazanin"/>
                <w:sz w:val="20"/>
                <w:szCs w:val="20"/>
              </w:rPr>
            </w:pPr>
            <w:r w:rsidRPr="00243CE4">
              <w:rPr>
                <w:rFonts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4C2B0F" w:rsidTr="00C43E6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2B0F" w:rsidRPr="00243CE4" w:rsidRDefault="004C2B0F" w:rsidP="004C2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179" w:type="dxa"/>
            <w:gridSpan w:val="3"/>
            <w:shd w:val="clear" w:color="auto" w:fill="auto"/>
          </w:tcPr>
          <w:p w:rsidR="004C2B0F" w:rsidRPr="00243CE4" w:rsidRDefault="004C2B0F" w:rsidP="004C2B0F">
            <w:pPr>
              <w:contextualSpacing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243CE4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تعیین اهداف درمان، تعیین سطح آسیب های زبانی، حسی، حرکتی وعملکرد اجتماعی جهت طراحی درمان</w:t>
            </w:r>
          </w:p>
          <w:p w:rsidR="004C2B0F" w:rsidRPr="00243CE4" w:rsidRDefault="004C2B0F" w:rsidP="004C2B0F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4C2B0F" w:rsidRPr="00243CE4" w:rsidRDefault="004C2B0F" w:rsidP="004C2B0F">
            <w:pPr>
              <w:jc w:val="center"/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21/7/1403</w:t>
            </w:r>
          </w:p>
        </w:tc>
        <w:tc>
          <w:tcPr>
            <w:tcW w:w="838" w:type="dxa"/>
            <w:shd w:val="clear" w:color="auto" w:fill="auto"/>
          </w:tcPr>
          <w:p w:rsidR="004C2B0F" w:rsidRPr="00243CE4" w:rsidRDefault="004C2B0F" w:rsidP="004C2B0F">
            <w:pPr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50" w:type="dxa"/>
            <w:shd w:val="clear" w:color="auto" w:fill="auto"/>
          </w:tcPr>
          <w:p w:rsidR="004C2B0F" w:rsidRPr="00243CE4" w:rsidRDefault="004C2B0F" w:rsidP="004C2B0F">
            <w:pPr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</w:t>
            </w:r>
          </w:p>
        </w:tc>
        <w:tc>
          <w:tcPr>
            <w:tcW w:w="1802" w:type="dxa"/>
            <w:gridSpan w:val="3"/>
            <w:shd w:val="clear" w:color="auto" w:fill="auto"/>
            <w:vAlign w:val="center"/>
          </w:tcPr>
          <w:p w:rsidR="004C2B0F" w:rsidRPr="00243CE4" w:rsidRDefault="004C2B0F" w:rsidP="004C2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اسلاید، ماژیک، تخته</w:t>
            </w:r>
          </w:p>
        </w:tc>
        <w:tc>
          <w:tcPr>
            <w:tcW w:w="1133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C2B0F" w:rsidRPr="00243CE4" w:rsidRDefault="004C2B0F" w:rsidP="004C2B0F">
            <w:pPr>
              <w:jc w:val="center"/>
              <w:rPr>
                <w:rFonts w:cs="B Nazanin"/>
                <w:sz w:val="20"/>
                <w:szCs w:val="20"/>
              </w:rPr>
            </w:pPr>
            <w:r w:rsidRPr="00243CE4">
              <w:rPr>
                <w:rFonts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4C2B0F" w:rsidTr="00C43E6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2B0F" w:rsidRPr="00243CE4" w:rsidRDefault="004C2B0F" w:rsidP="004C2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179" w:type="dxa"/>
            <w:gridSpan w:val="3"/>
            <w:shd w:val="clear" w:color="auto" w:fill="auto"/>
          </w:tcPr>
          <w:p w:rsidR="004C2B0F" w:rsidRPr="00243CE4" w:rsidRDefault="004C2B0F" w:rsidP="004C2B0F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>تصمیم گیری بالینی برای انتخاب روش درمان بر اساس فعالیت مبتنی بر شواهد</w:t>
            </w:r>
          </w:p>
        </w:tc>
        <w:tc>
          <w:tcPr>
            <w:tcW w:w="1522" w:type="dxa"/>
            <w:gridSpan w:val="2"/>
            <w:shd w:val="clear" w:color="auto" w:fill="auto"/>
          </w:tcPr>
          <w:p w:rsidR="004C2B0F" w:rsidRPr="00243CE4" w:rsidRDefault="004C2B0F" w:rsidP="004C2B0F">
            <w:pPr>
              <w:jc w:val="center"/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28/7/1403</w:t>
            </w:r>
          </w:p>
        </w:tc>
        <w:tc>
          <w:tcPr>
            <w:tcW w:w="838" w:type="dxa"/>
            <w:shd w:val="clear" w:color="auto" w:fill="auto"/>
          </w:tcPr>
          <w:p w:rsidR="004C2B0F" w:rsidRPr="00243CE4" w:rsidRDefault="004C2B0F" w:rsidP="004C2B0F">
            <w:pPr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50" w:type="dxa"/>
            <w:shd w:val="clear" w:color="auto" w:fill="auto"/>
          </w:tcPr>
          <w:p w:rsidR="004C2B0F" w:rsidRPr="00243CE4" w:rsidRDefault="004C2B0F" w:rsidP="004C2B0F">
            <w:pPr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</w:t>
            </w:r>
          </w:p>
        </w:tc>
        <w:tc>
          <w:tcPr>
            <w:tcW w:w="1802" w:type="dxa"/>
            <w:gridSpan w:val="3"/>
            <w:shd w:val="clear" w:color="auto" w:fill="auto"/>
            <w:vAlign w:val="center"/>
          </w:tcPr>
          <w:p w:rsidR="004C2B0F" w:rsidRPr="00243CE4" w:rsidRDefault="004C2B0F" w:rsidP="004C2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اسلاید، ماژیک، تخته</w:t>
            </w:r>
          </w:p>
        </w:tc>
        <w:tc>
          <w:tcPr>
            <w:tcW w:w="1133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C2B0F" w:rsidRPr="00243CE4" w:rsidRDefault="004C2B0F" w:rsidP="004C2B0F">
            <w:pPr>
              <w:jc w:val="center"/>
              <w:rPr>
                <w:rFonts w:cs="B Nazanin"/>
                <w:sz w:val="20"/>
                <w:szCs w:val="20"/>
              </w:rPr>
            </w:pPr>
            <w:r w:rsidRPr="00243CE4">
              <w:rPr>
                <w:rFonts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4C2B0F" w:rsidTr="00C43E6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2B0F" w:rsidRPr="00243CE4" w:rsidRDefault="004C2B0F" w:rsidP="004C2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179" w:type="dxa"/>
            <w:gridSpan w:val="3"/>
            <w:shd w:val="clear" w:color="auto" w:fill="auto"/>
          </w:tcPr>
          <w:p w:rsidR="004C2B0F" w:rsidRPr="00243CE4" w:rsidRDefault="004C2B0F" w:rsidP="004C2B0F">
            <w:pPr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>روش های مختلف درمان اختلالات صداهای گفتاری</w:t>
            </w:r>
          </w:p>
          <w:p w:rsidR="004C2B0F" w:rsidRPr="00243CE4" w:rsidRDefault="004C2B0F" w:rsidP="004C2B0F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4C2B0F" w:rsidRPr="00243CE4" w:rsidRDefault="004C2B0F" w:rsidP="004C2B0F">
            <w:pPr>
              <w:jc w:val="center"/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5/8/1403</w:t>
            </w:r>
          </w:p>
        </w:tc>
        <w:tc>
          <w:tcPr>
            <w:tcW w:w="838" w:type="dxa"/>
            <w:shd w:val="clear" w:color="auto" w:fill="auto"/>
          </w:tcPr>
          <w:p w:rsidR="004C2B0F" w:rsidRPr="00243CE4" w:rsidRDefault="004C2B0F" w:rsidP="004C2B0F">
            <w:pPr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50" w:type="dxa"/>
            <w:shd w:val="clear" w:color="auto" w:fill="auto"/>
          </w:tcPr>
          <w:p w:rsidR="004C2B0F" w:rsidRPr="00243CE4" w:rsidRDefault="004C2B0F" w:rsidP="004C2B0F">
            <w:pPr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</w:t>
            </w:r>
          </w:p>
        </w:tc>
        <w:tc>
          <w:tcPr>
            <w:tcW w:w="1802" w:type="dxa"/>
            <w:gridSpan w:val="3"/>
            <w:shd w:val="clear" w:color="auto" w:fill="auto"/>
            <w:vAlign w:val="center"/>
          </w:tcPr>
          <w:p w:rsidR="004C2B0F" w:rsidRPr="00243CE4" w:rsidRDefault="004C2B0F" w:rsidP="004C2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اسلاید، ماژیک، تخته</w:t>
            </w:r>
          </w:p>
        </w:tc>
        <w:tc>
          <w:tcPr>
            <w:tcW w:w="1133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C2B0F" w:rsidRPr="00243CE4" w:rsidRDefault="004C2B0F" w:rsidP="004C2B0F">
            <w:pPr>
              <w:jc w:val="center"/>
              <w:rPr>
                <w:rFonts w:cs="B Nazanin"/>
                <w:sz w:val="20"/>
                <w:szCs w:val="20"/>
              </w:rPr>
            </w:pPr>
            <w:r w:rsidRPr="00243CE4">
              <w:rPr>
                <w:rFonts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4C2B0F" w:rsidTr="00FF518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2B0F" w:rsidRPr="00243CE4" w:rsidRDefault="004C2B0F" w:rsidP="004C2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179" w:type="dxa"/>
            <w:gridSpan w:val="3"/>
            <w:shd w:val="clear" w:color="auto" w:fill="auto"/>
          </w:tcPr>
          <w:p w:rsidR="004C2B0F" w:rsidRPr="00243CE4" w:rsidRDefault="004C2B0F" w:rsidP="004C2B0F">
            <w:pPr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>روش های مختلف درمان اختلالات صداهای گفتاری</w:t>
            </w:r>
          </w:p>
          <w:p w:rsidR="004C2B0F" w:rsidRPr="00243CE4" w:rsidRDefault="004C2B0F" w:rsidP="004C2B0F">
            <w:pPr>
              <w:ind w:left="360"/>
              <w:contextualSpacing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4C2B0F" w:rsidRPr="00243CE4" w:rsidRDefault="004C2B0F" w:rsidP="004C2B0F">
            <w:pPr>
              <w:jc w:val="center"/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12/8/1403</w:t>
            </w:r>
          </w:p>
        </w:tc>
        <w:tc>
          <w:tcPr>
            <w:tcW w:w="838" w:type="dxa"/>
            <w:shd w:val="clear" w:color="auto" w:fill="auto"/>
          </w:tcPr>
          <w:p w:rsidR="004C2B0F" w:rsidRPr="00243CE4" w:rsidRDefault="004C2B0F" w:rsidP="004C2B0F">
            <w:pPr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50" w:type="dxa"/>
            <w:shd w:val="clear" w:color="auto" w:fill="auto"/>
          </w:tcPr>
          <w:p w:rsidR="004C2B0F" w:rsidRPr="00243CE4" w:rsidRDefault="004C2B0F" w:rsidP="004C2B0F">
            <w:pPr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</w:t>
            </w:r>
          </w:p>
        </w:tc>
        <w:tc>
          <w:tcPr>
            <w:tcW w:w="1802" w:type="dxa"/>
            <w:gridSpan w:val="3"/>
            <w:shd w:val="clear" w:color="auto" w:fill="auto"/>
            <w:vAlign w:val="center"/>
          </w:tcPr>
          <w:p w:rsidR="004C2B0F" w:rsidRPr="00243CE4" w:rsidRDefault="004C2B0F" w:rsidP="004C2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اسلاید، ماژیک، تخته</w:t>
            </w:r>
          </w:p>
        </w:tc>
        <w:tc>
          <w:tcPr>
            <w:tcW w:w="1133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C2B0F" w:rsidRPr="00243CE4" w:rsidRDefault="004C2B0F" w:rsidP="004C2B0F">
            <w:pPr>
              <w:jc w:val="center"/>
              <w:rPr>
                <w:rFonts w:cs="B Nazanin"/>
                <w:sz w:val="20"/>
                <w:szCs w:val="20"/>
              </w:rPr>
            </w:pPr>
            <w:r w:rsidRPr="00243CE4">
              <w:rPr>
                <w:rFonts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4C2B0F" w:rsidTr="00FF518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2B0F" w:rsidRPr="00243CE4" w:rsidRDefault="004C2B0F" w:rsidP="004C2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179" w:type="dxa"/>
            <w:gridSpan w:val="3"/>
            <w:shd w:val="clear" w:color="auto" w:fill="auto"/>
          </w:tcPr>
          <w:p w:rsidR="004C2B0F" w:rsidRPr="00243CE4" w:rsidRDefault="004C2B0F" w:rsidP="004C2B0F">
            <w:pPr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آَشنایی با کددهی اختلالات صداهای گفتاری بر اساس </w:t>
            </w:r>
            <w:r w:rsidRPr="00243CE4">
              <w:rPr>
                <w:rFonts w:asciiTheme="majorBidi" w:hAnsiTheme="majorBidi" w:cs="B Nazanin"/>
                <w:b/>
                <w:bCs/>
                <w:sz w:val="20"/>
                <w:szCs w:val="20"/>
                <w:lang w:bidi="ar-SA"/>
              </w:rPr>
              <w:t>ICF</w:t>
            </w:r>
          </w:p>
          <w:p w:rsidR="004C2B0F" w:rsidRPr="00243CE4" w:rsidRDefault="004C2B0F" w:rsidP="004C2B0F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4C2B0F" w:rsidRPr="00243CE4" w:rsidRDefault="004C2B0F" w:rsidP="004C2B0F">
            <w:pPr>
              <w:jc w:val="center"/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19/8/1403</w:t>
            </w:r>
          </w:p>
        </w:tc>
        <w:tc>
          <w:tcPr>
            <w:tcW w:w="838" w:type="dxa"/>
            <w:shd w:val="clear" w:color="auto" w:fill="auto"/>
          </w:tcPr>
          <w:p w:rsidR="004C2B0F" w:rsidRPr="00243CE4" w:rsidRDefault="004C2B0F" w:rsidP="004C2B0F">
            <w:pPr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50" w:type="dxa"/>
            <w:shd w:val="clear" w:color="auto" w:fill="auto"/>
          </w:tcPr>
          <w:p w:rsidR="004C2B0F" w:rsidRPr="00243CE4" w:rsidRDefault="004C2B0F" w:rsidP="004C2B0F">
            <w:pPr>
              <w:rPr>
                <w:rFonts w:cs="B Nazanin"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</w:t>
            </w:r>
          </w:p>
        </w:tc>
        <w:tc>
          <w:tcPr>
            <w:tcW w:w="1802" w:type="dxa"/>
            <w:gridSpan w:val="3"/>
            <w:shd w:val="clear" w:color="auto" w:fill="auto"/>
            <w:vAlign w:val="center"/>
          </w:tcPr>
          <w:p w:rsidR="004C2B0F" w:rsidRPr="00243CE4" w:rsidRDefault="004C2B0F" w:rsidP="004C2B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اسلاید، ماژیک، تخته</w:t>
            </w:r>
          </w:p>
        </w:tc>
        <w:tc>
          <w:tcPr>
            <w:tcW w:w="1133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C2B0F" w:rsidRPr="00243CE4" w:rsidRDefault="004C2B0F" w:rsidP="004C2B0F">
            <w:pPr>
              <w:jc w:val="center"/>
              <w:rPr>
                <w:rFonts w:cs="B Nazanin"/>
                <w:sz w:val="20"/>
                <w:szCs w:val="20"/>
              </w:rPr>
            </w:pPr>
            <w:r w:rsidRPr="00243CE4">
              <w:rPr>
                <w:rFonts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B82F19" w:rsidTr="007C3B23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B82F19" w:rsidRPr="00243CE4" w:rsidRDefault="0072045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1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82F19" w:rsidRPr="00243CE4" w:rsidRDefault="00761D36" w:rsidP="000B53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پایان ترم</w:t>
            </w:r>
          </w:p>
        </w:tc>
        <w:tc>
          <w:tcPr>
            <w:tcW w:w="1522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82F19" w:rsidRPr="00243CE4" w:rsidRDefault="00736781" w:rsidP="0073678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دی ماه </w:t>
            </w:r>
            <w:r w:rsidR="004C2B0F"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83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82F19" w:rsidRPr="00243CE4" w:rsidRDefault="00B82F1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3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82F19" w:rsidRPr="00243CE4" w:rsidRDefault="00B82F1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80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82F19" w:rsidRPr="00243CE4" w:rsidRDefault="00B82F1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133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2F19" w:rsidRPr="00243CE4" w:rsidRDefault="00B82F19" w:rsidP="00845E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43CE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  <w:tr w:rsidR="00B82F19" w:rsidTr="006E124E">
        <w:trPr>
          <w:trHeight w:val="553"/>
        </w:trPr>
        <w:tc>
          <w:tcPr>
            <w:tcW w:w="620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B82F19" w:rsidRDefault="00B82F19" w:rsidP="00515C2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515C2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جلسه پنجم</w:t>
            </w:r>
          </w:p>
        </w:tc>
        <w:tc>
          <w:tcPr>
            <w:tcW w:w="428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B82F19" w:rsidRDefault="00B82F19" w:rsidP="004C2B0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4C2B0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دی ماه 1403</w:t>
            </w:r>
          </w:p>
        </w:tc>
      </w:tr>
      <w:tr w:rsidR="00B82F19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82F19" w:rsidRPr="003C0294" w:rsidRDefault="00B82F19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B82F19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B82F19" w:rsidRDefault="00B82F1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B82F19" w:rsidRDefault="00B82F1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B82F19" w:rsidRPr="003C0294" w:rsidRDefault="00B82F1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B82F19" w:rsidRPr="00A345AB" w:rsidRDefault="00B82F1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 2" w:char="F0A2"/>
            </w:r>
          </w:p>
          <w:p w:rsidR="00B82F19" w:rsidRPr="00A934D3" w:rsidRDefault="00B82F1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 2" w:char="F0A2"/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B82F19" w:rsidRPr="007B332C" w:rsidRDefault="00B82F19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ی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 2" w:char="F0A2"/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B82F19" w:rsidTr="007C3B23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B82F19" w:rsidRDefault="00B82F1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F19" w:rsidRDefault="00B82F1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9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F19" w:rsidRPr="005E7423" w:rsidRDefault="00B82F1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71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2F19" w:rsidRPr="005E7423" w:rsidRDefault="00B82F1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</w:tr>
      <w:tr w:rsidR="00B82F19" w:rsidTr="007C3B23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B82F19" w:rsidRDefault="00B82F1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96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82F19" w:rsidRDefault="00B82F19" w:rsidP="00842B1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Pr="00842B1D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39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F19" w:rsidRPr="005E7423" w:rsidRDefault="00B82F19" w:rsidP="00842B1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Pr="00842B1D">
              <w:rPr>
                <w:rFonts w:asciiTheme="majorBidi" w:hAnsiTheme="majorBidi" w:cs="2  Nazanin" w:hint="cs"/>
                <w:b/>
                <w:bCs/>
              </w:rPr>
              <w:t xml:space="preserve"> </w:t>
            </w:r>
            <w:r w:rsidRPr="00842B1D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71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2F19" w:rsidRPr="005E7423" w:rsidRDefault="00B82F1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B82F19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2230E1" w:rsidRDefault="004C2B0F" w:rsidP="00A5041F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تاریخ تکمیل فرم :   شهریور ماه 1403</w:t>
            </w:r>
            <w:r w:rsidR="00ED0BF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</w:t>
            </w:r>
            <w:r w:rsidR="00A5041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</w:t>
            </w:r>
            <w:r w:rsidR="002230E1" w:rsidRPr="00F801F5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 wp14:anchorId="7C7C7D94" wp14:editId="4EEA9219">
                  <wp:extent cx="771525" cy="504825"/>
                  <wp:effectExtent l="0" t="0" r="9525" b="9525"/>
                  <wp:docPr id="1" name="Picture 1" descr="C:\Users\Computer Se7en\Desktop\7_7_modified_imag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omputer Se7en\Desktop\7_7_modified_imag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2F19" w:rsidRPr="00A5041F" w:rsidRDefault="00A5041F" w:rsidP="00A5041F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230E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bookmarkStart w:id="0" w:name="_GoBack"/>
            <w:bookmarkEnd w:id="0"/>
            <w:r w:rsidR="00EF362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</w:t>
            </w:r>
            <w:r w:rsidR="00DC514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کترسلمان عبدی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110_Besmellah_3(MRT)">
    <w:altName w:val="Times New Roman"/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42324"/>
    <w:multiLevelType w:val="hybridMultilevel"/>
    <w:tmpl w:val="9BFA55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204BB"/>
    <w:multiLevelType w:val="hybridMultilevel"/>
    <w:tmpl w:val="3530BB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2551B"/>
    <w:multiLevelType w:val="hybridMultilevel"/>
    <w:tmpl w:val="478C24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C6420"/>
    <w:multiLevelType w:val="hybridMultilevel"/>
    <w:tmpl w:val="B6F67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979B0"/>
    <w:multiLevelType w:val="hybridMultilevel"/>
    <w:tmpl w:val="72882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8E5604"/>
    <w:multiLevelType w:val="hybridMultilevel"/>
    <w:tmpl w:val="2F727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E00120"/>
    <w:multiLevelType w:val="hybridMultilevel"/>
    <w:tmpl w:val="BB16CE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050D5"/>
    <w:rsid w:val="00015E69"/>
    <w:rsid w:val="00017FF1"/>
    <w:rsid w:val="00031B31"/>
    <w:rsid w:val="00073CFB"/>
    <w:rsid w:val="0007620B"/>
    <w:rsid w:val="000B1EDF"/>
    <w:rsid w:val="000C0DF1"/>
    <w:rsid w:val="000D060B"/>
    <w:rsid w:val="000D5DB0"/>
    <w:rsid w:val="000E2E49"/>
    <w:rsid w:val="0012727C"/>
    <w:rsid w:val="001502C2"/>
    <w:rsid w:val="00155564"/>
    <w:rsid w:val="0016474F"/>
    <w:rsid w:val="00174C9E"/>
    <w:rsid w:val="001B1EFD"/>
    <w:rsid w:val="00215860"/>
    <w:rsid w:val="002230E1"/>
    <w:rsid w:val="00232FAD"/>
    <w:rsid w:val="00236195"/>
    <w:rsid w:val="00243CE4"/>
    <w:rsid w:val="00245A18"/>
    <w:rsid w:val="0027480E"/>
    <w:rsid w:val="002A0A98"/>
    <w:rsid w:val="002A5F54"/>
    <w:rsid w:val="002C012D"/>
    <w:rsid w:val="002E78BF"/>
    <w:rsid w:val="002F5972"/>
    <w:rsid w:val="003035FF"/>
    <w:rsid w:val="00312E2C"/>
    <w:rsid w:val="00320BCD"/>
    <w:rsid w:val="00335D57"/>
    <w:rsid w:val="00374AD1"/>
    <w:rsid w:val="00382208"/>
    <w:rsid w:val="003A371D"/>
    <w:rsid w:val="003C0294"/>
    <w:rsid w:val="00404A71"/>
    <w:rsid w:val="00406E3A"/>
    <w:rsid w:val="00430FC2"/>
    <w:rsid w:val="00443A15"/>
    <w:rsid w:val="00481D84"/>
    <w:rsid w:val="004C2B0F"/>
    <w:rsid w:val="004D5DDB"/>
    <w:rsid w:val="004E35D6"/>
    <w:rsid w:val="00506974"/>
    <w:rsid w:val="005120A5"/>
    <w:rsid w:val="00515C20"/>
    <w:rsid w:val="00522D5D"/>
    <w:rsid w:val="00551748"/>
    <w:rsid w:val="0057531A"/>
    <w:rsid w:val="005953CA"/>
    <w:rsid w:val="005A1060"/>
    <w:rsid w:val="005E7423"/>
    <w:rsid w:val="005F0189"/>
    <w:rsid w:val="006202C4"/>
    <w:rsid w:val="00625309"/>
    <w:rsid w:val="00626090"/>
    <w:rsid w:val="006666C8"/>
    <w:rsid w:val="006E124E"/>
    <w:rsid w:val="007018EC"/>
    <w:rsid w:val="0072045F"/>
    <w:rsid w:val="00736781"/>
    <w:rsid w:val="00744FE2"/>
    <w:rsid w:val="00750FF5"/>
    <w:rsid w:val="00761D36"/>
    <w:rsid w:val="00777FC4"/>
    <w:rsid w:val="00787A54"/>
    <w:rsid w:val="00793409"/>
    <w:rsid w:val="007A0218"/>
    <w:rsid w:val="007A4F02"/>
    <w:rsid w:val="007A5A29"/>
    <w:rsid w:val="007B2B2C"/>
    <w:rsid w:val="007B332C"/>
    <w:rsid w:val="007B6590"/>
    <w:rsid w:val="007C3B23"/>
    <w:rsid w:val="00805DFE"/>
    <w:rsid w:val="008170BF"/>
    <w:rsid w:val="00830516"/>
    <w:rsid w:val="00836755"/>
    <w:rsid w:val="00842B1D"/>
    <w:rsid w:val="00851198"/>
    <w:rsid w:val="0086548C"/>
    <w:rsid w:val="008939DE"/>
    <w:rsid w:val="008B3272"/>
    <w:rsid w:val="008B4C6E"/>
    <w:rsid w:val="008B527C"/>
    <w:rsid w:val="008E6AE7"/>
    <w:rsid w:val="0093755E"/>
    <w:rsid w:val="00945D83"/>
    <w:rsid w:val="00956229"/>
    <w:rsid w:val="00960AA2"/>
    <w:rsid w:val="009738D1"/>
    <w:rsid w:val="00976924"/>
    <w:rsid w:val="00996F22"/>
    <w:rsid w:val="009C093D"/>
    <w:rsid w:val="009C7AB6"/>
    <w:rsid w:val="009D0485"/>
    <w:rsid w:val="00A21149"/>
    <w:rsid w:val="00A26576"/>
    <w:rsid w:val="00A345AB"/>
    <w:rsid w:val="00A5041F"/>
    <w:rsid w:val="00A85F66"/>
    <w:rsid w:val="00A934D3"/>
    <w:rsid w:val="00AB4F4D"/>
    <w:rsid w:val="00AD5B50"/>
    <w:rsid w:val="00B4264F"/>
    <w:rsid w:val="00B44B53"/>
    <w:rsid w:val="00B6544A"/>
    <w:rsid w:val="00B71788"/>
    <w:rsid w:val="00B8027C"/>
    <w:rsid w:val="00B82F19"/>
    <w:rsid w:val="00B96991"/>
    <w:rsid w:val="00BB62DE"/>
    <w:rsid w:val="00BC2C87"/>
    <w:rsid w:val="00BE2A33"/>
    <w:rsid w:val="00BF7210"/>
    <w:rsid w:val="00C03913"/>
    <w:rsid w:val="00C067BD"/>
    <w:rsid w:val="00C61952"/>
    <w:rsid w:val="00C6548D"/>
    <w:rsid w:val="00C969DB"/>
    <w:rsid w:val="00CD6563"/>
    <w:rsid w:val="00CD71DB"/>
    <w:rsid w:val="00CE1F16"/>
    <w:rsid w:val="00CF0A7B"/>
    <w:rsid w:val="00D13677"/>
    <w:rsid w:val="00D16410"/>
    <w:rsid w:val="00D21C77"/>
    <w:rsid w:val="00D524AF"/>
    <w:rsid w:val="00D82D63"/>
    <w:rsid w:val="00DA0E53"/>
    <w:rsid w:val="00DC2FF7"/>
    <w:rsid w:val="00DC5146"/>
    <w:rsid w:val="00DD73E7"/>
    <w:rsid w:val="00DF4B58"/>
    <w:rsid w:val="00E029D5"/>
    <w:rsid w:val="00E07B30"/>
    <w:rsid w:val="00E15E04"/>
    <w:rsid w:val="00E62BED"/>
    <w:rsid w:val="00E64309"/>
    <w:rsid w:val="00E65D70"/>
    <w:rsid w:val="00E97FDC"/>
    <w:rsid w:val="00EB3488"/>
    <w:rsid w:val="00ED0BF0"/>
    <w:rsid w:val="00EE2E2A"/>
    <w:rsid w:val="00EE554A"/>
    <w:rsid w:val="00EF3624"/>
    <w:rsid w:val="00F04386"/>
    <w:rsid w:val="00F07C62"/>
    <w:rsid w:val="00F16AB5"/>
    <w:rsid w:val="00F62E99"/>
    <w:rsid w:val="00F801F5"/>
    <w:rsid w:val="00FA6D90"/>
    <w:rsid w:val="00FB6A36"/>
    <w:rsid w:val="00FC233A"/>
    <w:rsid w:val="00FD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C2C89EC3-50C8-4921-AE95-87C4AE312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562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5622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4C2B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mannabdi.slp@ga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Computer Se7en</cp:lastModifiedBy>
  <cp:revision>17</cp:revision>
  <cp:lastPrinted>2020-10-09T06:52:00Z</cp:lastPrinted>
  <dcterms:created xsi:type="dcterms:W3CDTF">2022-09-04T07:43:00Z</dcterms:created>
  <dcterms:modified xsi:type="dcterms:W3CDTF">2024-09-15T12:38:00Z</dcterms:modified>
</cp:coreProperties>
</file>